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681751" w:rsidRPr="0007638B" w:rsidRDefault="00B12788" w:rsidP="00B12788">
      <w:pPr>
        <w:jc w:val="center"/>
        <w:rPr>
          <w:rFonts w:ascii="Arial Black" w:hAnsi="Arial Black"/>
          <w:sz w:val="96"/>
          <w:szCs w:val="96"/>
        </w:rPr>
      </w:pPr>
      <w:r w:rsidRPr="0007638B">
        <w:rPr>
          <w:rFonts w:ascii="Arial Black" w:hAnsi="Arial Black"/>
          <w:sz w:val="96"/>
          <w:szCs w:val="96"/>
        </w:rPr>
        <w:t>Місія честі, любові, добра</w:t>
      </w:r>
    </w:p>
    <w:p w:rsidR="00B12788" w:rsidRPr="0007638B" w:rsidRDefault="00B12788" w:rsidP="0007638B">
      <w:pPr>
        <w:jc w:val="center"/>
        <w:rPr>
          <w:rFonts w:ascii="Arial Black" w:hAnsi="Arial Black"/>
          <w:sz w:val="48"/>
          <w:szCs w:val="48"/>
        </w:rPr>
      </w:pPr>
      <w:r w:rsidRPr="0007638B">
        <w:rPr>
          <w:rFonts w:ascii="Arial Black" w:hAnsi="Arial Black"/>
          <w:sz w:val="48"/>
          <w:szCs w:val="48"/>
        </w:rPr>
        <w:t>1 червня Міжнародний день захисту дітей</w:t>
      </w:r>
      <w:r w:rsidR="00F51DA5" w:rsidRPr="0007638B">
        <w:rPr>
          <w:rFonts w:ascii="Arial Black" w:hAnsi="Arial Black"/>
          <w:sz w:val="48"/>
          <w:szCs w:val="48"/>
        </w:rPr>
        <w:t>. Свято встановлено в 1949 р. ухвалою Ради Міжнародної демократичної федерації жінок.</w:t>
      </w:r>
    </w:p>
    <w:p w:rsidR="00F51DA5" w:rsidRDefault="00F51DA5" w:rsidP="0007638B">
      <w:pPr>
        <w:jc w:val="center"/>
        <w:rPr>
          <w:rFonts w:ascii="Arial Black" w:hAnsi="Arial Black"/>
          <w:sz w:val="48"/>
          <w:szCs w:val="48"/>
        </w:rPr>
      </w:pPr>
      <w:r w:rsidRPr="0007638B">
        <w:rPr>
          <w:rFonts w:ascii="Arial Black" w:hAnsi="Arial Black"/>
          <w:sz w:val="48"/>
          <w:szCs w:val="48"/>
        </w:rPr>
        <w:t>В Україні День захисту дітей відзначається згідно з У</w:t>
      </w:r>
      <w:r w:rsidR="0007638B" w:rsidRPr="0007638B">
        <w:rPr>
          <w:rFonts w:ascii="Arial Black" w:hAnsi="Arial Black"/>
          <w:sz w:val="48"/>
          <w:szCs w:val="48"/>
        </w:rPr>
        <w:t>казом Президента від 30 травня 1</w:t>
      </w:r>
      <w:r w:rsidRPr="0007638B">
        <w:rPr>
          <w:rFonts w:ascii="Arial Black" w:hAnsi="Arial Black"/>
          <w:sz w:val="48"/>
          <w:szCs w:val="48"/>
        </w:rPr>
        <w:t>998 р. щорічно</w:t>
      </w:r>
      <w:r w:rsidR="0007638B" w:rsidRPr="0007638B">
        <w:rPr>
          <w:rFonts w:ascii="Arial Black" w:hAnsi="Arial Black"/>
          <w:sz w:val="48"/>
          <w:szCs w:val="48"/>
        </w:rPr>
        <w:t>.</w:t>
      </w:r>
    </w:p>
    <w:p w:rsidR="00C776BE" w:rsidRDefault="00C776BE" w:rsidP="0007638B">
      <w:pPr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uk-UA"/>
        </w:rPr>
        <w:drawing>
          <wp:inline distT="0" distB="0" distL="0" distR="0">
            <wp:extent cx="3752850" cy="2438400"/>
            <wp:effectExtent l="247650" t="209550" r="247650" b="190500"/>
            <wp:docPr id="1" name="Рисунок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dcy;&amp;iukcy;&amp;tcy;&amp;icy; &amp;fcy;&amp;ocy;&amp;t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dcy;&amp;iukcy;&amp;tcy;&amp;icy; &amp;fcy;&amp;ocy;&amp;tcy;&amp;ocy;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ash"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776BE" w:rsidRDefault="003A232F" w:rsidP="0007638B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4575" cy="7219950"/>
            <wp:effectExtent l="19050" t="19050" r="28575" b="19050"/>
            <wp:docPr id="2" name="Рисунок 1" descr="C:\Users\inst\AppData\Local\Microsoft\Windows\Temporary Internet Files\Content.Word\IMG_20170426_1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AppData\Local\Microsoft\Windows\Temporary Internet Files\Content.Word\IMG_20170426_105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219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2F" w:rsidRDefault="003A232F" w:rsidP="0007638B">
      <w:pPr>
        <w:jc w:val="center"/>
        <w:rPr>
          <w:rFonts w:ascii="Arial Black" w:hAnsi="Arial Black"/>
          <w:sz w:val="48"/>
          <w:szCs w:val="48"/>
          <w:lang w:val="en-US"/>
        </w:rPr>
      </w:pPr>
    </w:p>
    <w:p w:rsidR="003A232F" w:rsidRDefault="003A232F" w:rsidP="0007638B">
      <w:pPr>
        <w:jc w:val="center"/>
        <w:rPr>
          <w:rFonts w:ascii="Arial Black" w:hAnsi="Arial Black"/>
          <w:sz w:val="48"/>
          <w:szCs w:val="48"/>
          <w:lang w:val="en-US"/>
        </w:rPr>
      </w:pPr>
    </w:p>
    <w:p w:rsidR="003A232F" w:rsidRDefault="003A232F" w:rsidP="0007638B">
      <w:pPr>
        <w:jc w:val="center"/>
        <w:rPr>
          <w:rFonts w:ascii="Arial Black" w:hAnsi="Arial Black"/>
          <w:sz w:val="48"/>
          <w:szCs w:val="48"/>
          <w:lang w:val="en-US"/>
        </w:rPr>
      </w:pPr>
    </w:p>
    <w:p w:rsidR="003A232F" w:rsidRDefault="003A232F" w:rsidP="0007638B">
      <w:pPr>
        <w:jc w:val="center"/>
        <w:rPr>
          <w:rFonts w:ascii="Arial Black" w:hAnsi="Arial Black"/>
          <w:sz w:val="48"/>
          <w:szCs w:val="48"/>
          <w:lang w:val="en-US"/>
        </w:rPr>
      </w:pPr>
    </w:p>
    <w:p w:rsidR="003A232F" w:rsidRDefault="003A232F" w:rsidP="0007638B">
      <w:pPr>
        <w:jc w:val="center"/>
        <w:rPr>
          <w:rFonts w:ascii="Arial Black" w:hAnsi="Arial Black"/>
          <w:sz w:val="48"/>
          <w:szCs w:val="48"/>
          <w:lang w:val="en-US"/>
        </w:rPr>
      </w:pPr>
    </w:p>
    <w:p w:rsidR="003A232F" w:rsidRDefault="003A232F" w:rsidP="0007638B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noProof/>
          <w:sz w:val="48"/>
          <w:szCs w:val="48"/>
          <w:lang w:eastAsia="uk-UA"/>
        </w:rPr>
        <w:drawing>
          <wp:inline distT="0" distB="0" distL="0" distR="0">
            <wp:extent cx="6120765" cy="4590574"/>
            <wp:effectExtent l="19050" t="19050" r="13335" b="19526"/>
            <wp:docPr id="4" name="Рисунок 4" descr="C:\Users\inst\Downloads\IMG_20170426_1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\Downloads\IMG_20170426_105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2F" w:rsidRDefault="003A232F" w:rsidP="003A232F">
      <w:pPr>
        <w:jc w:val="center"/>
        <w:rPr>
          <w:rFonts w:ascii="Arial Black" w:hAnsi="Arial Black"/>
          <w:sz w:val="40"/>
          <w:szCs w:val="40"/>
        </w:rPr>
      </w:pPr>
      <w:proofErr w:type="spellStart"/>
      <w:r>
        <w:rPr>
          <w:rFonts w:ascii="Arial Black" w:hAnsi="Arial Black"/>
          <w:sz w:val="40"/>
          <w:szCs w:val="40"/>
          <w:lang w:val="en-US"/>
        </w:rPr>
        <w:t>Список</w:t>
      </w:r>
      <w:proofErr w:type="spellEnd"/>
      <w:r>
        <w:rPr>
          <w:rFonts w:ascii="Arial Black" w:hAnsi="Arial Black"/>
          <w:sz w:val="40"/>
          <w:szCs w:val="40"/>
          <w:lang w:val="en-US"/>
        </w:rPr>
        <w:t xml:space="preserve"> </w:t>
      </w:r>
      <w:proofErr w:type="spellStart"/>
      <w:r>
        <w:rPr>
          <w:rFonts w:ascii="Arial Black" w:hAnsi="Arial Black"/>
          <w:sz w:val="40"/>
          <w:szCs w:val="40"/>
          <w:lang w:val="en-US"/>
        </w:rPr>
        <w:t>рекомендованих</w:t>
      </w:r>
      <w:proofErr w:type="spellEnd"/>
      <w:r>
        <w:rPr>
          <w:rFonts w:ascii="Arial Black" w:hAnsi="Arial Black"/>
          <w:sz w:val="40"/>
          <w:szCs w:val="40"/>
          <w:lang w:val="en-US"/>
        </w:rPr>
        <w:t xml:space="preserve"> </w:t>
      </w:r>
      <w:proofErr w:type="spellStart"/>
      <w:r>
        <w:rPr>
          <w:rFonts w:ascii="Arial Black" w:hAnsi="Arial Black"/>
          <w:sz w:val="40"/>
          <w:szCs w:val="40"/>
          <w:lang w:val="en-US"/>
        </w:rPr>
        <w:t>статей</w:t>
      </w:r>
      <w:proofErr w:type="spellEnd"/>
    </w:p>
    <w:p w:rsidR="003A232F" w:rsidRPr="003A232F" w:rsidRDefault="003A232F" w:rsidP="003A232F">
      <w:pPr>
        <w:jc w:val="center"/>
        <w:rPr>
          <w:rFonts w:ascii="Arial Black" w:hAnsi="Arial Black"/>
          <w:sz w:val="40"/>
          <w:szCs w:val="40"/>
        </w:rPr>
      </w:pPr>
      <w:r w:rsidRPr="003A232F">
        <w:rPr>
          <w:rFonts w:ascii="Arial Black" w:hAnsi="Arial Black"/>
          <w:sz w:val="40"/>
          <w:szCs w:val="40"/>
        </w:rPr>
        <w:t>про роль дорослих у житті дитини</w:t>
      </w:r>
    </w:p>
    <w:p w:rsidR="003A232F" w:rsidRDefault="003A232F" w:rsidP="003A232F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3A232F">
        <w:rPr>
          <w:sz w:val="28"/>
          <w:szCs w:val="28"/>
        </w:rPr>
        <w:t>Права дитини : історична ретроспектива // Сучасна школа України .- 2016 .- № 5 .- С. 6-11</w:t>
      </w:r>
      <w:r w:rsidRPr="003A232F">
        <w:rPr>
          <w:sz w:val="28"/>
          <w:szCs w:val="28"/>
        </w:rPr>
        <w:br/>
      </w:r>
      <w:r w:rsidRPr="003A232F">
        <w:rPr>
          <w:sz w:val="28"/>
          <w:szCs w:val="28"/>
        </w:rPr>
        <w:br/>
      </w:r>
      <w:r>
        <w:rPr>
          <w:sz w:val="28"/>
          <w:szCs w:val="28"/>
        </w:rPr>
        <w:t>2.</w:t>
      </w:r>
      <w:r w:rsidRPr="003A232F">
        <w:rPr>
          <w:sz w:val="28"/>
          <w:szCs w:val="28"/>
        </w:rPr>
        <w:t xml:space="preserve">Юрчишин Л.Т. Круглий стіл "Всесвітній день прав людини. Всесвітній день прав дитини" (для 9-10-х класів) / Л.Т. </w:t>
      </w:r>
      <w:proofErr w:type="spellStart"/>
      <w:r w:rsidRPr="003A232F">
        <w:rPr>
          <w:sz w:val="28"/>
          <w:szCs w:val="28"/>
        </w:rPr>
        <w:t>Юрчишин</w:t>
      </w:r>
      <w:proofErr w:type="spellEnd"/>
      <w:r w:rsidRPr="003A232F">
        <w:rPr>
          <w:sz w:val="28"/>
          <w:szCs w:val="28"/>
        </w:rPr>
        <w:t xml:space="preserve"> // Історія та правознавство. Позакласна робота .- 2016 .- № 6 .- С. 17-22</w:t>
      </w:r>
      <w:r w:rsidRPr="003A232F">
        <w:rPr>
          <w:sz w:val="28"/>
          <w:szCs w:val="28"/>
        </w:rPr>
        <w:br/>
      </w:r>
      <w:r w:rsidRPr="003A232F">
        <w:rPr>
          <w:sz w:val="28"/>
          <w:szCs w:val="28"/>
        </w:rPr>
        <w:br/>
      </w:r>
      <w:r>
        <w:rPr>
          <w:sz w:val="28"/>
          <w:szCs w:val="28"/>
        </w:rPr>
        <w:t>3.</w:t>
      </w:r>
      <w:r w:rsidRPr="003A232F">
        <w:rPr>
          <w:sz w:val="28"/>
          <w:szCs w:val="28"/>
        </w:rPr>
        <w:t>Галкіна Л. Дитина як проект світу : матеріали для засідання педагогічної ради / Л. Галкіна // Завуч .- 2016 .- № 12 .- С. 12-18</w:t>
      </w:r>
      <w:r w:rsidRPr="003A232F">
        <w:rPr>
          <w:sz w:val="28"/>
          <w:szCs w:val="28"/>
        </w:rPr>
        <w:br/>
      </w:r>
      <w:r w:rsidRPr="003A232F">
        <w:rPr>
          <w:sz w:val="28"/>
          <w:szCs w:val="28"/>
        </w:rPr>
        <w:br/>
      </w:r>
      <w:r>
        <w:rPr>
          <w:sz w:val="28"/>
          <w:szCs w:val="28"/>
        </w:rPr>
        <w:lastRenderedPageBreak/>
        <w:t>4.</w:t>
      </w:r>
      <w:r w:rsidRPr="003A232F">
        <w:rPr>
          <w:sz w:val="28"/>
          <w:szCs w:val="28"/>
        </w:rPr>
        <w:t xml:space="preserve">Калошин В.Ф. Педагогіка </w:t>
      </w:r>
      <w:proofErr w:type="spellStart"/>
      <w:r w:rsidRPr="003A232F">
        <w:rPr>
          <w:sz w:val="28"/>
          <w:szCs w:val="28"/>
        </w:rPr>
        <w:t>ненасилля</w:t>
      </w:r>
      <w:proofErr w:type="spellEnd"/>
      <w:r w:rsidRPr="003A232F">
        <w:rPr>
          <w:sz w:val="28"/>
          <w:szCs w:val="28"/>
        </w:rPr>
        <w:t xml:space="preserve"> - стратегічний шлях у вихованні дитини / В.Ф. </w:t>
      </w:r>
      <w:proofErr w:type="spellStart"/>
      <w:r w:rsidRPr="003A232F">
        <w:rPr>
          <w:sz w:val="28"/>
          <w:szCs w:val="28"/>
        </w:rPr>
        <w:t>Калошин</w:t>
      </w:r>
      <w:proofErr w:type="spellEnd"/>
      <w:r w:rsidRPr="003A232F">
        <w:rPr>
          <w:sz w:val="28"/>
          <w:szCs w:val="28"/>
        </w:rPr>
        <w:t xml:space="preserve"> // Управління школою .- 2016 .- № 28-30 .- С. 21-45</w:t>
      </w:r>
      <w:r w:rsidRPr="003A232F">
        <w:rPr>
          <w:sz w:val="28"/>
          <w:szCs w:val="28"/>
        </w:rPr>
        <w:br/>
      </w:r>
      <w:r w:rsidRPr="003A232F">
        <w:rPr>
          <w:sz w:val="28"/>
          <w:szCs w:val="28"/>
        </w:rPr>
        <w:br/>
      </w:r>
      <w:r>
        <w:rPr>
          <w:sz w:val="28"/>
          <w:szCs w:val="28"/>
        </w:rPr>
        <w:t>5.</w:t>
      </w:r>
      <w:r w:rsidRPr="003A232F">
        <w:rPr>
          <w:sz w:val="28"/>
          <w:szCs w:val="28"/>
        </w:rPr>
        <w:t xml:space="preserve">Гриш Н.І. Дитина з аутизмом. Особливості адаптації, навчання та педагогічної корекції / Н.І. </w:t>
      </w:r>
      <w:proofErr w:type="spellStart"/>
      <w:r w:rsidRPr="003A232F">
        <w:rPr>
          <w:sz w:val="28"/>
          <w:szCs w:val="28"/>
        </w:rPr>
        <w:t>Гриш</w:t>
      </w:r>
      <w:proofErr w:type="spellEnd"/>
      <w:r w:rsidRPr="003A232F">
        <w:rPr>
          <w:sz w:val="28"/>
          <w:szCs w:val="28"/>
        </w:rPr>
        <w:t xml:space="preserve"> // Дитина з особливими потребами .- 2016 .- № 11 .- С. 6-11</w:t>
      </w:r>
      <w:r w:rsidRPr="003A232F">
        <w:rPr>
          <w:sz w:val="28"/>
          <w:szCs w:val="28"/>
        </w:rPr>
        <w:br/>
      </w:r>
      <w:r w:rsidRPr="003A232F">
        <w:rPr>
          <w:sz w:val="28"/>
          <w:szCs w:val="28"/>
        </w:rPr>
        <w:br/>
      </w:r>
      <w:r>
        <w:rPr>
          <w:sz w:val="28"/>
          <w:szCs w:val="28"/>
        </w:rPr>
        <w:t>6.</w:t>
      </w:r>
      <w:r w:rsidRPr="003A232F">
        <w:rPr>
          <w:sz w:val="28"/>
          <w:szCs w:val="28"/>
        </w:rPr>
        <w:t xml:space="preserve">Кириченко В. Дитина в сучасному соціумі : як її </w:t>
      </w:r>
      <w:proofErr w:type="spellStart"/>
      <w:r w:rsidRPr="003A232F">
        <w:rPr>
          <w:sz w:val="28"/>
          <w:szCs w:val="28"/>
        </w:rPr>
        <w:t>виховуати</w:t>
      </w:r>
      <w:proofErr w:type="spellEnd"/>
      <w:r w:rsidRPr="003A232F">
        <w:rPr>
          <w:sz w:val="28"/>
          <w:szCs w:val="28"/>
        </w:rPr>
        <w:t xml:space="preserve"> / В. Кириченко // Методист .- 2017 .- № 2 .- С. 63-68</w:t>
      </w:r>
      <w:r w:rsidRPr="003A232F">
        <w:rPr>
          <w:sz w:val="28"/>
          <w:szCs w:val="28"/>
        </w:rPr>
        <w:br/>
      </w:r>
      <w:r w:rsidRPr="003A232F">
        <w:rPr>
          <w:sz w:val="28"/>
          <w:szCs w:val="28"/>
        </w:rPr>
        <w:br/>
      </w:r>
      <w:r>
        <w:rPr>
          <w:sz w:val="28"/>
          <w:szCs w:val="28"/>
        </w:rPr>
        <w:t>7.</w:t>
      </w:r>
      <w:r w:rsidRPr="003A232F">
        <w:rPr>
          <w:sz w:val="28"/>
          <w:szCs w:val="28"/>
        </w:rPr>
        <w:t xml:space="preserve">Федорова М. Стимулювання пізнавальної активності дитини з використанням інтерактивних ігрових вправ / М. Федорова // Психолог </w:t>
      </w:r>
      <w:proofErr w:type="spellStart"/>
      <w:r w:rsidRPr="003A232F">
        <w:rPr>
          <w:sz w:val="28"/>
          <w:szCs w:val="28"/>
        </w:rPr>
        <w:t>дошкілля</w:t>
      </w:r>
      <w:proofErr w:type="spellEnd"/>
      <w:r w:rsidRPr="003A232F">
        <w:rPr>
          <w:sz w:val="28"/>
          <w:szCs w:val="28"/>
        </w:rPr>
        <w:t xml:space="preserve"> .- 2017 .- № 1 .- С. 24-25</w:t>
      </w:r>
      <w:r w:rsidRPr="003A232F">
        <w:rPr>
          <w:sz w:val="28"/>
          <w:szCs w:val="28"/>
        </w:rPr>
        <w:br/>
      </w:r>
      <w:r w:rsidRPr="003A232F">
        <w:rPr>
          <w:sz w:val="28"/>
          <w:szCs w:val="28"/>
        </w:rPr>
        <w:br/>
      </w:r>
      <w:r>
        <w:rPr>
          <w:sz w:val="28"/>
          <w:szCs w:val="28"/>
        </w:rPr>
        <w:t>8.</w:t>
      </w:r>
      <w:r w:rsidRPr="003A232F">
        <w:rPr>
          <w:sz w:val="28"/>
          <w:szCs w:val="28"/>
        </w:rPr>
        <w:t>Іванова Л.Ф. Турбота про здоров'я дитини - радість творчості вчителя : тренінг для вчителів / Л.Ф. Іванова // Початкове навчання та виховання .- 2017 .- № 3 .- С. 2-6</w:t>
      </w:r>
      <w:r w:rsidRPr="003A232F">
        <w:rPr>
          <w:sz w:val="28"/>
          <w:szCs w:val="28"/>
        </w:rPr>
        <w:br/>
      </w:r>
      <w:r w:rsidRPr="003A232F">
        <w:rPr>
          <w:sz w:val="28"/>
          <w:szCs w:val="28"/>
        </w:rPr>
        <w:br/>
      </w:r>
      <w:r>
        <w:rPr>
          <w:sz w:val="28"/>
          <w:szCs w:val="28"/>
        </w:rPr>
        <w:t>9.</w:t>
      </w:r>
      <w:r w:rsidRPr="003A232F">
        <w:rPr>
          <w:sz w:val="28"/>
          <w:szCs w:val="28"/>
        </w:rPr>
        <w:t xml:space="preserve">Черниш Л.І. Родинне виховання та його вплив на особистісний розвиток дитини / Л.І. </w:t>
      </w:r>
      <w:proofErr w:type="spellStart"/>
      <w:r w:rsidRPr="003A232F">
        <w:rPr>
          <w:sz w:val="28"/>
          <w:szCs w:val="28"/>
        </w:rPr>
        <w:t>Черниш</w:t>
      </w:r>
      <w:proofErr w:type="spellEnd"/>
      <w:r w:rsidRPr="003A232F">
        <w:rPr>
          <w:sz w:val="28"/>
          <w:szCs w:val="28"/>
        </w:rPr>
        <w:t xml:space="preserve"> // Виховна робота в </w:t>
      </w:r>
      <w:r>
        <w:rPr>
          <w:sz w:val="28"/>
          <w:szCs w:val="28"/>
        </w:rPr>
        <w:t>школі .- 2017 .- № 3 .- С. 5-8</w:t>
      </w:r>
      <w:r>
        <w:rPr>
          <w:sz w:val="28"/>
          <w:szCs w:val="28"/>
        </w:rPr>
        <w:br/>
      </w:r>
    </w:p>
    <w:p w:rsidR="003A232F" w:rsidRDefault="003A232F" w:rsidP="003A232F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Pr="003A232F">
        <w:rPr>
          <w:sz w:val="28"/>
          <w:szCs w:val="28"/>
        </w:rPr>
        <w:t xml:space="preserve">Назустріч дитині : заповіді й поради </w:t>
      </w:r>
      <w:proofErr w:type="spellStart"/>
      <w:r w:rsidRPr="003A232F">
        <w:rPr>
          <w:sz w:val="28"/>
          <w:szCs w:val="28"/>
        </w:rPr>
        <w:t>Януша</w:t>
      </w:r>
      <w:proofErr w:type="spellEnd"/>
      <w:r w:rsidRPr="003A232F">
        <w:rPr>
          <w:sz w:val="28"/>
          <w:szCs w:val="28"/>
        </w:rPr>
        <w:t xml:space="preserve"> Корчака щодо виховання // Шкільний світ .- 2017 .- № 8 .- С. 8-11</w:t>
      </w:r>
    </w:p>
    <w:p w:rsidR="003A232F" w:rsidRDefault="003A232F" w:rsidP="003A232F">
      <w:pPr>
        <w:rPr>
          <w:sz w:val="28"/>
          <w:szCs w:val="28"/>
        </w:rPr>
      </w:pPr>
    </w:p>
    <w:p w:rsidR="003A232F" w:rsidRPr="003A232F" w:rsidRDefault="003A232F" w:rsidP="003A232F">
      <w:pPr>
        <w:rPr>
          <w:rFonts w:ascii="Arial Black" w:hAnsi="Arial Black"/>
          <w:b/>
          <w:sz w:val="28"/>
          <w:szCs w:val="28"/>
          <w:lang w:val="en-US"/>
        </w:rPr>
      </w:pPr>
      <w:r w:rsidRPr="003A232F">
        <w:rPr>
          <w:b/>
          <w:sz w:val="28"/>
          <w:szCs w:val="28"/>
        </w:rPr>
        <w:t>Бібліотека ІППО                                  Травень 2017</w:t>
      </w:r>
    </w:p>
    <w:p w:rsidR="003A232F" w:rsidRPr="003A232F" w:rsidRDefault="003A232F" w:rsidP="0007638B">
      <w:pPr>
        <w:jc w:val="center"/>
        <w:rPr>
          <w:rFonts w:ascii="Arial Black" w:hAnsi="Arial Black"/>
          <w:sz w:val="48"/>
          <w:szCs w:val="48"/>
          <w:lang w:val="en-US"/>
        </w:rPr>
      </w:pPr>
    </w:p>
    <w:sectPr w:rsidR="003A232F" w:rsidRPr="003A232F" w:rsidSect="00C776BE">
      <w:pgSz w:w="11906" w:h="16838"/>
      <w:pgMar w:top="850" w:right="850" w:bottom="850" w:left="1417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B12788"/>
    <w:rsid w:val="0007638B"/>
    <w:rsid w:val="003A232F"/>
    <w:rsid w:val="00681751"/>
    <w:rsid w:val="00B12788"/>
    <w:rsid w:val="00C478FE"/>
    <w:rsid w:val="00C776BE"/>
    <w:rsid w:val="00DE6452"/>
    <w:rsid w:val="00EB3C46"/>
    <w:rsid w:val="00F51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1159</Words>
  <Characters>662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5</cp:revision>
  <dcterms:created xsi:type="dcterms:W3CDTF">2017-04-26T06:40:00Z</dcterms:created>
  <dcterms:modified xsi:type="dcterms:W3CDTF">2017-04-26T11:45:00Z</dcterms:modified>
</cp:coreProperties>
</file>